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5B5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34" w:lineRule="atLeast"/>
        <w:ind w:left="0" w:right="0" w:firstLine="0"/>
        <w:jc w:val="center"/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6071F"/>
          <w:spacing w:val="0"/>
          <w:kern w:val="0"/>
          <w:sz w:val="48"/>
          <w:szCs w:val="48"/>
          <w:shd w:val="clear" w:fill="FDFDFE"/>
          <w:lang w:bidi="ar"/>
        </w:rPr>
      </w:pPr>
      <w:bookmarkStart w:id="0" w:name="_GoBack"/>
      <w:r>
        <w:rPr>
          <w:rStyle w:val="5"/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6071F"/>
          <w:spacing w:val="0"/>
          <w:kern w:val="0"/>
          <w:sz w:val="48"/>
          <w:szCs w:val="48"/>
          <w:shd w:val="clear" w:fill="FDFDFE"/>
          <w:lang w:bidi="ar"/>
        </w:rPr>
        <w:t>参展协议</w:t>
      </w:r>
    </w:p>
    <w:bookmarkEnd w:id="0"/>
    <w:p w14:paraId="052F0FB3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第一条 协议目的</w:t>
      </w:r>
    </w:p>
    <w:p w14:paraId="1E500879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甲乙双方本着平等互利原则，就乙方参加甲方主办的“__________展会”（以下简称“展会”）事宜达成协议，明确双方权利义务，确保展会顺利进行。</w:t>
      </w:r>
    </w:p>
    <w:p w14:paraId="3932BD7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第二条 展位申请与确认</w:t>
      </w:r>
    </w:p>
    <w:p w14:paraId="7A155ABB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申请资格：</w:t>
      </w:r>
    </w:p>
    <w:p w14:paraId="434BD315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乙方须为合法注册的企业或组织，提交营业执照、行业资质证明及参展产品目录。</w:t>
      </w:r>
    </w:p>
    <w:p w14:paraId="3539763A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特殊行业（如食品、医疗）需额外提供相关许可证。</w:t>
      </w:r>
    </w:p>
    <w:p w14:paraId="569FE069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展位分配：</w:t>
      </w:r>
    </w:p>
    <w:p w14:paraId="0145C14D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甲方根据展会主题、展品类别、申请顺序及场地布局分配展位。</w:t>
      </w:r>
    </w:p>
    <w:p w14:paraId="19849A3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特殊位置（如主通道、入口处）或大面积展位需经甲方书面确认。</w:t>
      </w:r>
    </w:p>
    <w:p w14:paraId="34E6FC32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确认流程：</w:t>
      </w:r>
    </w:p>
    <w:p w14:paraId="602A2124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乙方提交申请后，甲方于______个工作日内审核并发送《展位确认书》及费用清单。</w:t>
      </w:r>
    </w:p>
    <w:p w14:paraId="62D03CBE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乙方须在收到确认书后______日内完成付款，逾期视为自动放弃参展资格。</w:t>
      </w:r>
    </w:p>
    <w:p w14:paraId="0EA689A7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第三条 费用与支付</w:t>
      </w:r>
    </w:p>
    <w:p w14:paraId="1F8524C7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费用明细：</w:t>
      </w:r>
    </w:p>
    <w:p w14:paraId="6F39DC23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展位费：______元/㎡，总费用______元（含基础服务：电力______kW、网络______Mbps）。</w:t>
      </w:r>
    </w:p>
    <w:p w14:paraId="33434026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附加服务（如展位搭建、广告位）费用另计，详见附件《服务内容清单》。</w:t>
      </w:r>
    </w:p>
    <w:p w14:paraId="42F116B2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支付方式：</w:t>
      </w:r>
    </w:p>
    <w:p w14:paraId="098DD4B8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乙方通过银行转账支付至甲方指定账户，汇款备注需注明“展会名称+乙方公司名”。</w:t>
      </w:r>
    </w:p>
    <w:p w14:paraId="17BD0494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逾期未付费用，甲方有权取消展位且已缴费用不退。</w:t>
      </w:r>
    </w:p>
    <w:p w14:paraId="6BDCA58C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第四条 参展规则</w:t>
      </w:r>
    </w:p>
    <w:p w14:paraId="31F5CBB2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展位使用：</w:t>
      </w:r>
    </w:p>
    <w:p w14:paraId="3B9E7D7C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设计要求：展位结构须符合消防安全标准（防火材料、安全通道宽度≥2m），搭建方案需提前提交甲方审核。</w:t>
      </w:r>
    </w:p>
    <w:p w14:paraId="3B399AEE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展品限制：展品须与申请类别一致，禁止展示违禁品（如武器、仿冒品）、侵权产品或与展会主题无关物品。</w:t>
      </w:r>
    </w:p>
    <w:p w14:paraId="1113CDB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转租禁止：未经甲方书面同意，乙方不得转租、分租展位或允许非参展人员使用展位。</w:t>
      </w:r>
    </w:p>
    <w:p w14:paraId="5A163873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展会期间：</w:t>
      </w:r>
    </w:p>
    <w:p w14:paraId="048CCE86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时间遵守：严格遵守展会开放时间（每日______至______），闭馆前30分钟完成展位清理。</w:t>
      </w:r>
    </w:p>
    <w:p w14:paraId="72BE8653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人员要求：展位须配备至少______名工作人员，并佩戴甲方发放的参展商证件。</w:t>
      </w:r>
    </w:p>
    <w:p w14:paraId="75128F78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促销活动：展位外发放资料、举办活动需提前向甲方申请并获得许可。</w:t>
      </w:r>
    </w:p>
    <w:p w14:paraId="2B4FA5B5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第五条 双方权利义务</w:t>
      </w:r>
    </w:p>
    <w:p w14:paraId="2CAE2925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甲方权利义务：</w:t>
      </w:r>
    </w:p>
    <w:p w14:paraId="3948BDF0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服务提供：按协议约定提供展位、基础服务及展会期间的安全保障。</w:t>
      </w:r>
    </w:p>
    <w:p w14:paraId="28160E2F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秩序维护：监督乙方遵守展会规则，对违规行为有权要求整改或取消参展资格。</w:t>
      </w:r>
    </w:p>
    <w:p w14:paraId="51ECD6F0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信息告知：提前通知乙方展会日程、布展/撤展时间及注意事项。</w:t>
      </w:r>
    </w:p>
    <w:p w14:paraId="764F0E4F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乙方权利义务：</w:t>
      </w:r>
    </w:p>
    <w:p w14:paraId="04792D6D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费用支付：按约定时间及金额支付费用，逾期需支付滞纳金（每日______%）。</w:t>
      </w:r>
    </w:p>
    <w:p w14:paraId="5D47CF58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自主经营：在展位范围内自主展示、洽谈业务，但不得影响其他参展商或公共区域。</w:t>
      </w:r>
    </w:p>
    <w:p w14:paraId="7B41EB3B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风险承担：自行负责展品运输、保险及展位搭建（如委托甲方搭建，费用及责任另行约定）。</w:t>
      </w:r>
    </w:p>
    <w:p w14:paraId="108E7257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合规承诺：确保展品、宣传资料不侵犯第三方知识产权，否则承担全部法律责任。</w:t>
      </w:r>
    </w:p>
    <w:p w14:paraId="45F43437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第六条 违约责任</w:t>
      </w:r>
    </w:p>
    <w:p w14:paraId="422974E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乙方违约：</w:t>
      </w:r>
    </w:p>
    <w:p w14:paraId="23D215F6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逾期付款：每逾期一日，按未付金额的______%支付滞纳金；逾期超过______日，甲方有权取消展位。</w:t>
      </w:r>
    </w:p>
    <w:p w14:paraId="5D59ED99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擅自更改展位结构/转租：甲方有权要求恢复原状并扣除保证金______元，情节严重者取消参展资格。</w:t>
      </w:r>
    </w:p>
    <w:p w14:paraId="17D94A42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展示违禁品或侵权产品：甲方有权要求立即撤展，乙方需支付违约金______元，并承担由此产生的法律责任。</w:t>
      </w:r>
    </w:p>
    <w:p w14:paraId="22E18555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甲方违约：</w:t>
      </w:r>
    </w:p>
    <w:p w14:paraId="2859012F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如因甲方原因导致展会取消或展位无法交付，需全额退还费用并赔偿乙方直接损失（如已产生的运输费）。</w:t>
      </w:r>
    </w:p>
    <w:p w14:paraId="3F55BC9A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不可抗力（如自然灾害、疫情、政府行为）导致协议无法履行，双方互不追责，但甲方需退还剩余费用。</w:t>
      </w:r>
    </w:p>
    <w:p w14:paraId="0E70C9E3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第七条 保险与安全</w:t>
      </w:r>
    </w:p>
    <w:p w14:paraId="24304022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乙方义务：建议为展品、设备及第三方责任购买保险（保额不低于______元），并向甲方提供保单复印件。</w:t>
      </w:r>
    </w:p>
    <w:p w14:paraId="376FB6FB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甲方义务：确保展会场地符合安全标准，配备消防设施及安保人员，但不对乙方展品丢失、损坏承担责任（除非因甲方故意或重大过失导致）。</w:t>
      </w:r>
    </w:p>
    <w:p w14:paraId="65349A26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第八条 保密条款</w:t>
      </w:r>
    </w:p>
    <w:p w14:paraId="25EE5788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双方对展会涉及的商业信息（如参展商名单、观众数据、未公开的展会规划）负保密义务，未经对方书面同意不得向第三方披露或用于本协议外目的。</w:t>
      </w:r>
    </w:p>
    <w:p w14:paraId="5BC82310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第九条 争议解决</w:t>
      </w:r>
    </w:p>
    <w:p w14:paraId="758850E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协商解决：协议履行中发生争议，双方应首先通过友好协商解决。</w:t>
      </w:r>
    </w:p>
    <w:p w14:paraId="2268247A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诉讼管辖：协商不成时，提交甲方所在地有管辖权的人民法院诉讼解决。</w:t>
      </w:r>
    </w:p>
    <w:p w14:paraId="2F7477FD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第十条 其他</w:t>
      </w:r>
    </w:p>
    <w:p w14:paraId="0592B551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协议生效：本协议自双方签字盖章后生效，一式两份，甲乙双方各执一份。</w:t>
      </w:r>
    </w:p>
    <w:p w14:paraId="5C8CBF7C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补充协议：未尽事宜可签订补充协议，补充协议与本协议具有同等法律效力。</w:t>
      </w:r>
    </w:p>
    <w:p w14:paraId="53431177">
      <w:pPr>
        <w:pStyle w:val="2"/>
        <w:keepNext w:val="0"/>
        <w:keepLines w:val="0"/>
        <w:widowControl/>
        <w:suppressLineNumbers w:val="0"/>
        <w:bidi w:val="0"/>
        <w:spacing w:before="0" w:beforeAutospacing="1" w:after="0" w:afterAutospacing="1"/>
        <w:ind w:left="0" w:right="0"/>
      </w:pPr>
      <w:r>
        <w:t>附件效力：本协议附件包括《展位平面图》《服务内容清单》《参展商安全承诺书》，均为协议组成部分。</w:t>
      </w:r>
    </w:p>
    <w:p w14:paraId="155FD4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2E43"/>
    <w:rsid w:val="6FF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2025-07-21T18:03:00Z</dcterms:created>
  <dc:creator>母湘</dc:creator>
  <cp:lastModifiedBy>母湘</cp:lastModifiedBy>
  <dcterms:modified xsi:type="dcterms:W3CDTF">2025-07-21T18:05:33Z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F0F6A8954696BC8D58107E684273715B_41</vt:lpwstr>
  </property>
</Properties>
</file>